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sz w:val="18"/>
        </w:rPr>
      </w:pPr>
    </w:p>
    <w:p>
      <w:pPr>
        <w:pStyle w:val="BodyText"/>
        <w:ind w:left="4857"/>
        <w:rPr>
          <w:sz w:val="20"/>
        </w:rPr>
      </w:pP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7" w:lineRule="exact" w:before="56"/>
        <w:ind w:left="3507" w:right="3524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ACRE</w:t>
      </w:r>
    </w:p>
    <w:p>
      <w:pPr>
        <w:spacing w:line="230" w:lineRule="exact" w:before="0"/>
        <w:ind w:left="3452" w:right="35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Gerência de Contratação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</w:pPr>
      <w:r>
        <w:rPr>
          <w:spacing w:val="-1"/>
        </w:rPr>
        <w:t>TERMO</w:t>
      </w:r>
      <w:r>
        <w:rPr>
          <w:spacing w:val="-10"/>
        </w:rPr>
        <w:t> </w:t>
      </w:r>
      <w:r>
        <w:rPr>
          <w:spacing w:val="-1"/>
        </w:rPr>
        <w:t>ADITIVO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  <w:spacing w:line="235" w:lineRule="auto" w:before="1"/>
        <w:ind w:right="237"/>
      </w:pPr>
      <w:r>
        <w:rPr/>
        <w:t>PRIMEIRO TERMO ADITIVO AO</w:t>
      </w:r>
      <w:r>
        <w:rPr>
          <w:spacing w:val="-57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08/2021,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CELEBRAM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TELECOMUNICACOES</w:t>
      </w:r>
    </w:p>
    <w:p>
      <w:pPr>
        <w:spacing w:line="235" w:lineRule="auto" w:before="0"/>
        <w:ind w:left="6703" w:right="237" w:firstLine="0"/>
        <w:jc w:val="both"/>
        <w:rPr>
          <w:b/>
          <w:sz w:val="24"/>
        </w:rPr>
      </w:pPr>
      <w:r>
        <w:rPr>
          <w:b/>
          <w:sz w:val="24"/>
        </w:rPr>
        <w:t>BRASILEIRAS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TELEBRAS,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ACESSO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INTERNET VIA SATÉLITE, COM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DOWNLOAD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MPBS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UPLOAD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MÁXIMA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MPBS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FRANQUIA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FRANQUIA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LIMITADA)</w:t>
      </w:r>
    </w:p>
    <w:p>
      <w:pPr>
        <w:pStyle w:val="Heading1"/>
        <w:spacing w:line="273" w:lineRule="exact" w:before="230"/>
        <w:jc w:val="left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0005282-</w:t>
      </w:r>
    </w:p>
    <w:p>
      <w:pPr>
        <w:spacing w:line="273" w:lineRule="exact" w:before="0"/>
        <w:ind w:left="6703" w:right="0" w:firstLine="0"/>
        <w:jc w:val="left"/>
        <w:rPr>
          <w:b/>
          <w:sz w:val="24"/>
        </w:rPr>
      </w:pPr>
      <w:r>
        <w:rPr>
          <w:b/>
          <w:sz w:val="24"/>
        </w:rPr>
        <w:t>20.2020.8.01.0000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line="273" w:lineRule="exact" w:before="0"/>
        <w:ind w:left="0" w:right="158" w:firstLine="0"/>
        <w:jc w:val="right"/>
        <w:rPr>
          <w:sz w:val="24"/>
        </w:rPr>
      </w:pPr>
      <w:r>
        <w:rPr>
          <w:sz w:val="24"/>
        </w:rPr>
        <w:t>O</w:t>
      </w:r>
      <w:r>
        <w:rPr>
          <w:spacing w:val="65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JUSTIÇA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ACRE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</w:rPr>
        <w:t>inscrito</w:t>
      </w:r>
      <w:r>
        <w:rPr>
          <w:spacing w:val="65"/>
          <w:sz w:val="24"/>
        </w:rPr>
        <w:t> </w:t>
      </w:r>
      <w:r>
        <w:rPr>
          <w:sz w:val="24"/>
        </w:rPr>
        <w:t>no</w:t>
      </w:r>
      <w:r>
        <w:rPr>
          <w:spacing w:val="65"/>
          <w:sz w:val="24"/>
        </w:rPr>
        <w:t> </w:t>
      </w:r>
      <w:r>
        <w:rPr>
          <w:sz w:val="24"/>
        </w:rPr>
        <w:t>CNPJ/MF</w:t>
      </w:r>
      <w:r>
        <w:rPr>
          <w:spacing w:val="66"/>
          <w:sz w:val="24"/>
        </w:rPr>
        <w:t> </w:t>
      </w:r>
      <w:r>
        <w:rPr>
          <w:sz w:val="24"/>
        </w:rPr>
        <w:t>n°</w:t>
      </w:r>
    </w:p>
    <w:p>
      <w:pPr>
        <w:spacing w:line="235" w:lineRule="auto" w:before="1"/>
        <w:ind w:left="139" w:right="156" w:firstLine="0"/>
        <w:jc w:val="both"/>
        <w:rPr>
          <w:sz w:val="24"/>
        </w:rPr>
      </w:pPr>
      <w:r>
        <w:rPr>
          <w:sz w:val="24"/>
        </w:rPr>
        <w:t>04.034.872/0001-21, doravante denominado </w:t>
      </w:r>
      <w:r>
        <w:rPr>
          <w:b/>
          <w:sz w:val="24"/>
        </w:rPr>
        <w:t>CONTRATANTE</w:t>
      </w:r>
      <w:r>
        <w:rPr>
          <w:sz w:val="24"/>
        </w:rPr>
        <w:t>, com sede em Rio Branco-AC, no Centro</w:t>
      </w:r>
      <w:r>
        <w:rPr>
          <w:spacing w:val="1"/>
          <w:sz w:val="24"/>
        </w:rPr>
        <w:t> </w:t>
      </w:r>
      <w:r>
        <w:rPr>
          <w:sz w:val="24"/>
        </w:rPr>
        <w:t>Administrativo, BR 364, Km-02, Rua Tribunal de Justiça, s/n, cidade de Rio Branco/Acre – CEP. 69.920-</w:t>
      </w:r>
      <w:r>
        <w:rPr>
          <w:spacing w:val="1"/>
          <w:sz w:val="24"/>
        </w:rPr>
        <w:t> </w:t>
      </w:r>
      <w:r>
        <w:rPr>
          <w:sz w:val="24"/>
        </w:rPr>
        <w:t>193,</w:t>
      </w:r>
      <w:r>
        <w:rPr>
          <w:spacing w:val="61"/>
          <w:sz w:val="24"/>
        </w:rPr>
        <w:t> </w:t>
      </w:r>
      <w:r>
        <w:rPr>
          <w:sz w:val="24"/>
        </w:rPr>
        <w:t>representado</w:t>
      </w:r>
      <w:r>
        <w:rPr>
          <w:spacing w:val="61"/>
          <w:sz w:val="24"/>
        </w:rPr>
        <w:t> </w:t>
      </w:r>
      <w:r>
        <w:rPr>
          <w:sz w:val="24"/>
        </w:rPr>
        <w:t>neste</w:t>
      </w:r>
      <w:r>
        <w:rPr>
          <w:spacing w:val="61"/>
          <w:sz w:val="24"/>
        </w:rPr>
        <w:t> </w:t>
      </w:r>
      <w:r>
        <w:rPr>
          <w:sz w:val="24"/>
        </w:rPr>
        <w:t>ato</w:t>
      </w:r>
      <w:r>
        <w:rPr>
          <w:spacing w:val="61"/>
          <w:sz w:val="24"/>
        </w:rPr>
        <w:t> </w:t>
      </w:r>
      <w:r>
        <w:rPr>
          <w:sz w:val="24"/>
        </w:rPr>
        <w:t>por</w:t>
      </w:r>
      <w:r>
        <w:rPr>
          <w:spacing w:val="61"/>
          <w:sz w:val="24"/>
        </w:rPr>
        <w:t> </w:t>
      </w:r>
      <w:r>
        <w:rPr>
          <w:sz w:val="24"/>
        </w:rPr>
        <w:t>sua   Presidente,   Desembargadora   </w:t>
      </w:r>
      <w:r>
        <w:rPr>
          <w:b/>
          <w:sz w:val="24"/>
        </w:rPr>
        <w:t>Waldirene   Cordeiro   </w:t>
      </w:r>
      <w:r>
        <w:rPr>
          <w:sz w:val="24"/>
        </w:rPr>
        <w:t>e   a</w:t>
      </w:r>
      <w:r>
        <w:rPr>
          <w:spacing w:val="1"/>
          <w:sz w:val="24"/>
        </w:rPr>
        <w:t> </w:t>
      </w:r>
      <w:r>
        <w:rPr>
          <w:sz w:val="24"/>
        </w:rPr>
        <w:t>empresa   </w:t>
      </w:r>
      <w:r>
        <w:rPr>
          <w:spacing w:val="8"/>
          <w:sz w:val="24"/>
        </w:rPr>
        <w:t> </w:t>
      </w:r>
      <w:r>
        <w:rPr>
          <w:b/>
          <w:sz w:val="24"/>
        </w:rPr>
        <w:t>TELECOMUNICACOES   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BRASILEIRAS   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SA 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TELEBRAS</w:t>
      </w:r>
      <w:r>
        <w:rPr>
          <w:sz w:val="24"/>
        </w:rPr>
        <w:t>,   </w:t>
      </w:r>
      <w:r>
        <w:rPr>
          <w:spacing w:val="8"/>
          <w:sz w:val="24"/>
        </w:rPr>
        <w:t> </w:t>
      </w:r>
      <w:r>
        <w:rPr>
          <w:sz w:val="24"/>
        </w:rPr>
        <w:t>inscrita   </w:t>
      </w:r>
      <w:r>
        <w:rPr>
          <w:spacing w:val="8"/>
          <w:sz w:val="24"/>
        </w:rPr>
        <w:t> </w:t>
      </w:r>
      <w:r>
        <w:rPr>
          <w:sz w:val="24"/>
        </w:rPr>
        <w:t>no   </w:t>
      </w:r>
      <w:r>
        <w:rPr>
          <w:spacing w:val="8"/>
          <w:sz w:val="24"/>
        </w:rPr>
        <w:t> </w:t>
      </w:r>
      <w:r>
        <w:rPr>
          <w:sz w:val="24"/>
        </w:rPr>
        <w:t>CNPJ   </w:t>
      </w:r>
      <w:r>
        <w:rPr>
          <w:spacing w:val="8"/>
          <w:sz w:val="24"/>
        </w:rPr>
        <w:t> </w:t>
      </w:r>
      <w:r>
        <w:rPr>
          <w:sz w:val="24"/>
        </w:rPr>
        <w:t>n°</w:t>
      </w:r>
    </w:p>
    <w:p>
      <w:pPr>
        <w:pStyle w:val="BodyText"/>
        <w:spacing w:line="235" w:lineRule="auto"/>
        <w:ind w:left="139" w:right="157"/>
        <w:jc w:val="both"/>
      </w:pPr>
      <w:r>
        <w:rPr/>
        <w:t>00.336.701/0001-04, doravante denominada </w:t>
      </w:r>
      <w:r>
        <w:rPr>
          <w:b/>
        </w:rPr>
        <w:t>CONTRATADA</w:t>
      </w:r>
      <w:r>
        <w:rPr/>
        <w:t>, situada na SIG Quadra 04 – Bloco A – Sala</w:t>
      </w:r>
      <w:r>
        <w:rPr>
          <w:spacing w:val="1"/>
        </w:rPr>
        <w:t> </w:t>
      </w:r>
      <w:r>
        <w:rPr/>
        <w:t>201 Edifício Capital Financial Center Brasília - DF CEP: 70610-440, representada neste ato pelo Senhor</w:t>
      </w:r>
      <w:r>
        <w:rPr>
          <w:spacing w:val="1"/>
        </w:rPr>
        <w:t> </w:t>
      </w:r>
      <w:r>
        <w:rPr/>
        <w:t>Marcos Baffuto, RG nº 965886 SSP/GO e CPF nº 288.748.031-68 e Mauro Luis Teixeira Ceia, RG nº</w:t>
      </w:r>
      <w:r>
        <w:rPr>
          <w:spacing w:val="1"/>
        </w:rPr>
        <w:t> </w:t>
      </w:r>
      <w:r>
        <w:rPr/>
        <w:t>052169232 IFP RJ e CPF nº 797.060.457-91</w:t>
      </w:r>
      <w:r>
        <w:rPr>
          <w:b/>
        </w:rPr>
        <w:t>, </w:t>
      </w:r>
      <w:r>
        <w:rPr/>
        <w:t>pactuam o presente Termo Aditivo, nos termos do do art. 57,</w:t>
      </w:r>
      <w:r>
        <w:rPr>
          <w:spacing w:val="1"/>
        </w:rPr>
        <w:t> </w:t>
      </w:r>
      <w:r>
        <w:rPr/>
        <w:t>Inciso II da Lei n° 8.666, de 21/06/1993, mediante as cláusulas e condições a seguir enunciadas:</w:t>
      </w:r>
    </w:p>
    <w:p>
      <w:pPr>
        <w:pStyle w:val="BodyText"/>
        <w:spacing w:before="7"/>
        <w:rPr>
          <w:sz w:val="37"/>
        </w:rPr>
      </w:pPr>
    </w:p>
    <w:p>
      <w:pPr>
        <w:spacing w:line="235" w:lineRule="auto" w:before="0"/>
        <w:ind w:left="220" w:right="237" w:firstLine="0"/>
        <w:jc w:val="both"/>
        <w:rPr>
          <w:sz w:val="24"/>
        </w:rPr>
      </w:pPr>
      <w:r>
        <w:rPr>
          <w:b/>
          <w:sz w:val="24"/>
        </w:rPr>
        <w:t>CLÁUSULA PRIMEIRA – FINALIDADE DO ADITAMENTO – </w:t>
      </w:r>
      <w:r>
        <w:rPr>
          <w:sz w:val="24"/>
        </w:rPr>
        <w:t>O presente termo aditivo tem por</w:t>
      </w:r>
      <w:r>
        <w:rPr>
          <w:spacing w:val="1"/>
          <w:sz w:val="24"/>
        </w:rPr>
        <w:t> </w:t>
      </w:r>
      <w:r>
        <w:rPr>
          <w:sz w:val="24"/>
        </w:rPr>
        <w:t>objeto a renovação do contrato nº 08/2021, pelo período de 12 (doze) meses, com fundamento no art. 57,</w:t>
      </w:r>
      <w:r>
        <w:rPr>
          <w:spacing w:val="1"/>
          <w:sz w:val="24"/>
        </w:rPr>
        <w:t> </w:t>
      </w:r>
      <w:r>
        <w:rPr>
          <w:sz w:val="24"/>
        </w:rPr>
        <w:t>inciso II da Lei nº 8.666/93.</w:t>
      </w:r>
    </w:p>
    <w:p>
      <w:pPr>
        <w:pStyle w:val="BodyText"/>
        <w:rPr>
          <w:sz w:val="26"/>
        </w:rPr>
      </w:pPr>
    </w:p>
    <w:p>
      <w:pPr>
        <w:spacing w:line="273" w:lineRule="exact" w:before="206"/>
        <w:ind w:left="0" w:right="237" w:firstLine="0"/>
        <w:jc w:val="right"/>
        <w:rPr>
          <w:sz w:val="24"/>
        </w:rPr>
      </w:pPr>
      <w:r>
        <w:rPr>
          <w:b/>
          <w:sz w:val="24"/>
        </w:rPr>
        <w:t>CLAUSULA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SEGUNDA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PAGAMENTO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valor</w:t>
      </w:r>
      <w:r>
        <w:rPr>
          <w:spacing w:val="37"/>
          <w:sz w:val="24"/>
        </w:rPr>
        <w:t> </w:t>
      </w:r>
      <w:r>
        <w:rPr>
          <w:sz w:val="24"/>
        </w:rPr>
        <w:t>estimado</w:t>
      </w:r>
      <w:r>
        <w:rPr>
          <w:spacing w:val="38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line="235" w:lineRule="auto" w:before="2"/>
        <w:ind w:left="220" w:right="237"/>
        <w:jc w:val="both"/>
      </w:pPr>
      <w:r>
        <w:rPr/>
        <w:t>contrato é de </w:t>
      </w:r>
      <w:r>
        <w:rPr>
          <w:b/>
        </w:rPr>
        <w:t>R$ 37.512,00 </w:t>
      </w:r>
      <w:r>
        <w:rPr/>
        <w:t>(trinta e sete mil, quinhentos e doze reais), com pagamento mensal de R$</w:t>
      </w:r>
      <w:r>
        <w:rPr>
          <w:spacing w:val="1"/>
        </w:rPr>
        <w:t> </w:t>
      </w:r>
      <w:r>
        <w:rPr/>
        <w:t>3.126,00 (três mil cento e vinte e seis reais).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220"/>
      </w:pPr>
      <w:r>
        <w:rPr/>
        <w:t>CLÁUSULA</w:t>
      </w:r>
      <w:r>
        <w:rPr>
          <w:spacing w:val="-18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- DA</w:t>
      </w:r>
      <w:r>
        <w:rPr>
          <w:spacing w:val="-18"/>
        </w:rPr>
        <w:t> </w:t>
      </w:r>
      <w:r>
        <w:rPr/>
        <w:t>VIGÊNCIA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60"/>
          <w:pgNumType w:start="1"/>
        </w:sectPr>
      </w:pPr>
    </w:p>
    <w:p>
      <w:pPr>
        <w:pStyle w:val="BodyText"/>
        <w:spacing w:line="235" w:lineRule="auto" w:before="84"/>
        <w:ind w:left="220" w:right="237"/>
        <w:jc w:val="both"/>
      </w:pPr>
      <w:r>
        <w:rPr/>
        <w:t>Fica prorrogada a vigência do contrato por 12 (doze) meses, a contar de 25 de março de 2022 até 25 de</w:t>
      </w:r>
      <w:r>
        <w:rPr>
          <w:spacing w:val="1"/>
        </w:rPr>
        <w:t> </w:t>
      </w:r>
      <w:r>
        <w:rPr/>
        <w:t>março de 2023.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spacing w:before="1"/>
        <w:ind w:left="220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2"/>
        </w:rPr>
        <w:t>QUARTA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DOTAÇÃO</w:t>
      </w:r>
      <w:r>
        <w:rPr>
          <w:spacing w:val="1"/>
        </w:rPr>
        <w:t> </w:t>
      </w:r>
      <w:r>
        <w:rPr>
          <w:spacing w:val="-1"/>
        </w:rPr>
        <w:t>ORÇAMENTÁRIA</w:t>
      </w:r>
    </w:p>
    <w:p>
      <w:pPr>
        <w:pStyle w:val="BodyText"/>
        <w:spacing w:before="114"/>
        <w:ind w:left="220"/>
        <w:jc w:val="both"/>
      </w:pPr>
      <w:r>
        <w:rPr>
          <w:spacing w:val="-1"/>
        </w:rPr>
        <w:t>As</w:t>
      </w:r>
      <w:r>
        <w:rPr>
          <w:spacing w:val="-2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15"/>
        </w:rPr>
        <w:t> </w:t>
      </w:r>
      <w:r>
        <w:rPr/>
        <w:t>Aditivo,</w:t>
      </w:r>
      <w:r>
        <w:rPr>
          <w:spacing w:val="-1"/>
        </w:rPr>
        <w:t> </w:t>
      </w:r>
      <w:r>
        <w:rPr/>
        <w:t>correrão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dotação:</w:t>
      </w:r>
    </w:p>
    <w:p>
      <w:pPr>
        <w:pStyle w:val="BodyText"/>
        <w:spacing w:line="235" w:lineRule="auto" w:before="119"/>
        <w:ind w:left="220" w:right="237"/>
        <w:jc w:val="both"/>
      </w:pPr>
      <w:r>
        <w:rPr/>
        <w:t>Programas</w:t>
      </w:r>
      <w:r>
        <w:rPr>
          <w:spacing w:val="34"/>
        </w:rPr>
        <w:t> </w:t>
      </w:r>
      <w:r>
        <w:rPr/>
        <w:t>de</w:t>
      </w:r>
      <w:r>
        <w:rPr>
          <w:spacing w:val="30"/>
        </w:rPr>
        <w:t> </w:t>
      </w:r>
      <w:r>
        <w:rPr/>
        <w:t>Trabalho</w:t>
      </w:r>
      <w:r>
        <w:rPr>
          <w:spacing w:val="35"/>
        </w:rPr>
        <w:t> </w:t>
      </w:r>
      <w:r>
        <w:rPr/>
        <w:t>203.617.02.061.2282.2643.0000-Manutenção</w:t>
      </w:r>
      <w:r>
        <w:rPr>
          <w:spacing w:val="35"/>
        </w:rPr>
        <w:t> </w:t>
      </w:r>
      <w:r>
        <w:rPr/>
        <w:t>das</w:t>
      </w:r>
      <w:r>
        <w:rPr>
          <w:spacing w:val="21"/>
        </w:rPr>
        <w:t> </w:t>
      </w:r>
      <w:r>
        <w:rPr/>
        <w:t>Atividades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Fundo</w:t>
      </w:r>
      <w:r>
        <w:rPr>
          <w:spacing w:val="35"/>
        </w:rPr>
        <w:t> </w:t>
      </w:r>
      <w:r>
        <w:rPr/>
        <w:t>Especial</w:t>
      </w:r>
      <w:r>
        <w:rPr>
          <w:spacing w:val="-58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Judiciário,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(RPI)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203.006.02.122.2282.2169.0000-Gestão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Justiça/AC,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(RP),</w:t>
      </w:r>
      <w:r>
        <w:rPr>
          <w:spacing w:val="1"/>
        </w:rPr>
        <w:t> </w:t>
      </w:r>
      <w:r>
        <w:rPr/>
        <w:t>Elemento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Despesa:</w:t>
      </w:r>
      <w:r>
        <w:rPr>
          <w:spacing w:val="1"/>
        </w:rPr>
        <w:t> </w:t>
      </w:r>
      <w:r>
        <w:rPr/>
        <w:t>3.3.90.40.00</w:t>
      </w:r>
      <w:r>
        <w:rPr>
          <w:spacing w:val="-1"/>
        </w:rPr>
        <w:t> </w:t>
      </w:r>
      <w:r>
        <w:rPr/>
        <w:t>– Serviços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Tecnologia da</w:t>
      </w:r>
      <w:r>
        <w:rPr>
          <w:spacing w:val="-1"/>
        </w:rPr>
        <w:t> </w:t>
      </w:r>
      <w:r>
        <w:rPr/>
        <w:t>Informação e</w:t>
      </w:r>
      <w:r>
        <w:rPr>
          <w:spacing w:val="-1"/>
        </w:rPr>
        <w:t> </w:t>
      </w:r>
      <w:r>
        <w:rPr/>
        <w:t>Comunicação - Pessoa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ind w:left="220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1"/>
        </w:rPr>
        <w:t>QUINTA-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RATIFICAÇÃO</w:t>
      </w:r>
    </w:p>
    <w:p>
      <w:pPr>
        <w:pStyle w:val="BodyText"/>
        <w:spacing w:line="235" w:lineRule="auto" w:before="119"/>
        <w:ind w:left="220" w:right="237"/>
        <w:jc w:val="both"/>
      </w:pPr>
      <w:r>
        <w:rPr/>
        <w:t>Ratificam-se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demais</w:t>
      </w:r>
      <w:r>
        <w:rPr>
          <w:spacing w:val="56"/>
        </w:rPr>
        <w:t> </w:t>
      </w:r>
      <w:r>
        <w:rPr/>
        <w:t>cláusulas</w:t>
      </w:r>
      <w:r>
        <w:rPr>
          <w:spacing w:val="56"/>
        </w:rPr>
        <w:t> </w:t>
      </w:r>
      <w:r>
        <w:rPr/>
        <w:t>e</w:t>
      </w:r>
      <w:r>
        <w:rPr>
          <w:spacing w:val="56"/>
        </w:rPr>
        <w:t> </w:t>
      </w:r>
      <w:r>
        <w:rPr/>
        <w:t>condições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aludido</w:t>
      </w:r>
      <w:r>
        <w:rPr>
          <w:spacing w:val="56"/>
        </w:rPr>
        <w:t> </w:t>
      </w:r>
      <w:r>
        <w:rPr/>
        <w:t>Contrato,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qual</w:t>
      </w:r>
      <w:r>
        <w:rPr>
          <w:spacing w:val="56"/>
        </w:rPr>
        <w:t> </w:t>
      </w:r>
      <w:r>
        <w:rPr/>
        <w:t>passa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fazer</w:t>
      </w:r>
      <w:r>
        <w:rPr>
          <w:spacing w:val="56"/>
        </w:rPr>
        <w:t> </w:t>
      </w:r>
      <w:r>
        <w:rPr/>
        <w:t>parte</w:t>
      </w:r>
      <w:r>
        <w:rPr>
          <w:spacing w:val="56"/>
        </w:rPr>
        <w:t> </w:t>
      </w:r>
      <w:r>
        <w:rPr/>
        <w:t>este</w:t>
      </w:r>
      <w:r>
        <w:rPr>
          <w:spacing w:val="-58"/>
        </w:rPr>
        <w:t> </w:t>
      </w:r>
      <w:r>
        <w:rPr/>
        <w:t>Instrumento.</w:t>
      </w:r>
    </w:p>
    <w:p>
      <w:pPr>
        <w:pStyle w:val="BodyText"/>
        <w:spacing w:line="235" w:lineRule="auto" w:before="119"/>
        <w:ind w:left="220" w:right="237"/>
        <w:jc w:val="both"/>
      </w:pPr>
      <w:r>
        <w:rPr/>
        <w:t>Para firmeza e validade do pactuado, depois de lido e achado em ordem, o presente Termo vai assinado</w:t>
      </w:r>
      <w:r>
        <w:rPr>
          <w:spacing w:val="1"/>
        </w:rPr>
        <w:t> </w:t>
      </w:r>
      <w:r>
        <w:rPr/>
        <w:t>eletronicamente pelos contraentes.</w:t>
      </w:r>
    </w:p>
    <w:p>
      <w:pPr>
        <w:pStyle w:val="BodyText"/>
        <w:rPr>
          <w:sz w:val="26"/>
        </w:rPr>
      </w:pPr>
    </w:p>
    <w:p>
      <w:pPr>
        <w:pStyle w:val="BodyText"/>
        <w:spacing w:line="679" w:lineRule="auto" w:before="206"/>
        <w:ind w:left="220" w:right="7717"/>
      </w:pPr>
      <w:r>
        <w:rPr/>
        <w:t>Data e assinatura eletrônicas.</w:t>
      </w:r>
      <w:r>
        <w:rPr>
          <w:spacing w:val="-57"/>
        </w:rPr>
        <w:t> </w:t>
      </w:r>
      <w:r>
        <w:rPr/>
        <w:t>Publique-se.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39"/>
      </w:pPr>
      <w:r>
        <w:rPr/>
        <w:t>Rio Branco-AC, 08 de março de 2022.</w:t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35.002785pt;margin-top:17.680027pt;width:526pt;height:1.55pt;mso-position-horizontal-relative:page;mso-position-vertical-relative:paragraph;z-index:-15728640;mso-wrap-distance-left:0;mso-wrap-distance-right:0" coordorigin="700,354" coordsize="10520,31">
            <v:rect style="position:absolute;left:700;top:353;width:10520;height:15" filled="true" fillcolor="#999999" stroked="false">
              <v:fill type="solid"/>
            </v:rect>
            <v:shape style="position:absolute;left:700;top:353;width:10520;height:31" coordorigin="700,354" coordsize="10520,31" path="m11220,354l11205,369,700,369,700,384,11205,384,11220,384,11220,369,11220,354xe" filled="true" fillcolor="#ededed" stroked="false">
              <v:path arrowok="t"/>
              <v:fill type="solid"/>
            </v:shape>
            <v:shape style="position:absolute;left:700;top:353;width:15;height:31" coordorigin="700,354" coordsize="15,31" path="m700,384l700,354,715,354,715,369,700,38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spacing w:line="242" w:lineRule="auto" w:before="91"/>
        <w:ind w:left="1540" w:right="27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473123</wp:posOffset>
            </wp:positionH>
            <wp:positionV relativeFrom="paragraph">
              <wp:posOffset>-2380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Desembargadora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WALDIRENE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Oliveira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Cruz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CORDEIRO</w:t>
      </w:r>
      <w:r>
        <w:rPr>
          <w:sz w:val="22"/>
        </w:rPr>
        <w:t>, </w:t>
      </w:r>
      <w:r>
        <w:rPr>
          <w:b/>
          <w:sz w:val="22"/>
        </w:rPr>
        <w:t>Presidente do Tribunal</w:t>
      </w:r>
      <w:r>
        <w:rPr>
          <w:sz w:val="22"/>
        </w:rPr>
        <w:t>, em 14/03/2022, às 12:52, conforme art. 1º, III, "b", da Lei</w:t>
      </w:r>
      <w:r>
        <w:rPr>
          <w:spacing w:val="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35.002785pt;margin-top:7.199846pt;width:526pt;height:1.55pt;mso-position-horizontal-relative:page;mso-position-vertical-relative:paragraph;z-index:-15728128;mso-wrap-distance-left:0;mso-wrap-distance-right:0" coordorigin="700,144" coordsize="10520,31">
            <v:rect style="position:absolute;left:700;top:144;width:10520;height:15" filled="true" fillcolor="#999999" stroked="false">
              <v:fill type="solid"/>
            </v:rect>
            <v:shape style="position:absolute;left:700;top:144;width:10520;height:30" coordorigin="700,144" coordsize="10520,30" path="m11220,144l11205,159,700,159,700,174,11205,174,11220,174,11220,159,11220,144xe" filled="true" fillcolor="#ededed" stroked="false">
              <v:path arrowok="t"/>
              <v:fill type="solid"/>
            </v:shape>
            <v:shape style="position:absolute;left:700;top:144;width:15;height:31" coordorigin="700,144" coordsize="15,31" path="m700,174l700,144,715,144,715,159,700,17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0" w:right="27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473123</wp:posOffset>
            </wp:positionH>
            <wp:positionV relativeFrom="paragraph">
              <wp:posOffset>-136400</wp:posOffset>
            </wp:positionV>
            <wp:extent cx="848119" cy="57176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2"/>
          <w:sz w:val="22"/>
        </w:rPr>
        <w:t> </w:t>
      </w:r>
      <w:r>
        <w:rPr>
          <w:sz w:val="22"/>
        </w:rPr>
        <w:t>eletronicamente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b/>
          <w:sz w:val="22"/>
        </w:rPr>
        <w:t>Marcos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Bafutto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15/03/2022,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52"/>
          <w:sz w:val="22"/>
        </w:rPr>
        <w:t> </w:t>
      </w:r>
      <w:r>
        <w:rPr>
          <w:sz w:val="22"/>
        </w:rPr>
        <w:t>13:41,</w:t>
      </w:r>
      <w:r>
        <w:rPr>
          <w:spacing w:val="-1"/>
          <w:sz w:val="22"/>
        </w:rPr>
        <w:t> </w:t>
      </w:r>
      <w:r>
        <w:rPr>
          <w:sz w:val="22"/>
        </w:rPr>
        <w:t>conforme art. 1º, III, "b", da Lei 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1189pt;width:526pt;height:1.55pt;mso-position-horizontal-relative:page;mso-position-vertical-relative:paragraph;z-index:-15727616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1" coordorigin="700,280" coordsize="10520,31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473123</wp:posOffset>
            </wp:positionH>
            <wp:positionV relativeFrom="paragraph">
              <wp:posOffset>-136401</wp:posOffset>
            </wp:positionV>
            <wp:extent cx="848119" cy="571765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 por</w:t>
      </w:r>
      <w:r>
        <w:rPr>
          <w:spacing w:val="-1"/>
          <w:sz w:val="22"/>
        </w:rPr>
        <w:t> </w:t>
      </w:r>
      <w:r>
        <w:rPr>
          <w:b/>
          <w:sz w:val="22"/>
        </w:rPr>
        <w:t>MAURO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TEIXEIRA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CEIA</w:t>
      </w:r>
      <w:r>
        <w:rPr>
          <w:sz w:val="22"/>
        </w:rPr>
        <w:t>, </w:t>
      </w:r>
      <w:r>
        <w:rPr>
          <w:b/>
          <w:sz w:val="22"/>
        </w:rPr>
        <w:t>Usuário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 em</w:t>
      </w:r>
      <w:r>
        <w:rPr>
          <w:spacing w:val="-52"/>
          <w:sz w:val="22"/>
        </w:rPr>
        <w:t> </w:t>
      </w:r>
      <w:r>
        <w:rPr>
          <w:sz w:val="22"/>
        </w:rPr>
        <w:t>16/03/2022,</w:t>
      </w:r>
      <w:r>
        <w:rPr>
          <w:spacing w:val="-1"/>
          <w:sz w:val="22"/>
        </w:rPr>
        <w:t> </w:t>
      </w:r>
      <w:r>
        <w:rPr>
          <w:sz w:val="22"/>
        </w:rPr>
        <w:t>às 09:08, conforme art. 1º, III, "b",</w:t>
      </w:r>
      <w:r>
        <w:rPr>
          <w:spacing w:val="-1"/>
          <w:sz w:val="22"/>
        </w:rPr>
        <w:t> </w:t>
      </w:r>
      <w:r>
        <w:rPr>
          <w:sz w:val="22"/>
        </w:rPr>
        <w:t>da Lei 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1189pt;width:526pt;height:1.55pt;mso-position-horizontal-relative:page;mso-position-vertical-relative:paragraph;z-index:-15727104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0" coordorigin="700,280" coordsize="10520,30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2" w:lineRule="auto" w:before="180"/>
        <w:ind w:left="1495" w:right="42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492182</wp:posOffset>
            </wp:positionH>
            <wp:positionV relativeFrom="paragraph">
              <wp:posOffset>-107865</wp:posOffset>
            </wp:positionV>
            <wp:extent cx="781413" cy="781413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A autenticidade do </w:t>
      </w:r>
      <w:r>
        <w:rPr>
          <w:sz w:val="22"/>
        </w:rPr>
        <w:t>documento pode ser conferida no site </w:t>
      </w:r>
      <w:hyperlink r:id="rId10">
        <w:r>
          <w:rPr>
            <w:color w:val="0000ED"/>
            <w:sz w:val="22"/>
            <w:u w:val="single" w:color="0000ED"/>
          </w:rPr>
          <w:t>https://sei.tjac.jus.br/verifica</w:t>
        </w:r>
        <w:r>
          <w:rPr>
            <w:color w:val="0000ED"/>
            <w:sz w:val="22"/>
          </w:rPr>
          <w:t> </w:t>
        </w:r>
      </w:hyperlink>
      <w:r>
        <w:rPr>
          <w:sz w:val="22"/>
        </w:rPr>
        <w:t>informando o</w:t>
      </w:r>
      <w:r>
        <w:rPr>
          <w:spacing w:val="-52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1148631 </w:t>
      </w:r>
      <w:r>
        <w:rPr>
          <w:sz w:val="22"/>
        </w:rPr>
        <w:t>e o 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C4D496FE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35.753132pt;margin-top:11.485135pt;width:524.5pt;height:1.55pt;mso-position-horizontal-relative:page;mso-position-vertical-relative:paragraph;z-index:-15726592;mso-wrap-distance-left:0;mso-wrap-distance-right:0" coordorigin="715,230" coordsize="10490,31">
            <v:rect style="position:absolute;left:715;top:229;width:10490;height:15" filled="true" fillcolor="#999999" stroked="false">
              <v:fill type="solid"/>
            </v:rect>
            <v:shape style="position:absolute;left:715;top:229;width:10490;height:31" coordorigin="715,230" coordsize="10490,31" path="m11205,230l11190,245,715,245,715,260,11190,260,11205,260,11205,245,11205,230xe" filled="true" fillcolor="#ededed" stroked="false">
              <v:path arrowok="t"/>
              <v:fill type="solid"/>
            </v:shape>
            <v:shape style="position:absolute;left:715;top:229;width:15;height:31" coordorigin="715,230" coordsize="15,31" path="m715,260l715,230,730,230,730,245,71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503002pt;margin-top:30.994488pt;width:523pt;height:2.3pt;mso-position-horizontal-relative:page;mso-position-vertical-relative:paragraph;z-index:-15726080;mso-wrap-distance-left:0;mso-wrap-distance-right:0" coordorigin="730,620" coordsize="10460,46" path="m11190,650l730,650,730,665,11190,665,11190,650xm11190,620l730,620,730,635,11190,635,1119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86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> </w:t>
      </w:r>
      <w:r>
        <w:rPr>
          <w:sz w:val="18"/>
        </w:rPr>
        <w:t>0005282-20.2020.8.01.0000</w:t>
        <w:tab/>
        <w:t>1148631v4</w:t>
      </w:r>
    </w:p>
    <w:sectPr>
      <w:pgSz w:w="11900" w:h="16840"/>
      <w:pgMar w:header="274" w:footer="283" w:top="480" w:bottom="4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https://sei.tjac.jus.br/sei/controlador.php?acao=documento_imprimir_web&amp;acao_origem=arvore_visualizar&amp;id_documento=1204766&amp;infra_sistem…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 09:59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984344pt;margin-top:13.757814pt;width:129.8pt;height:10.95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SEI/TJAC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1148631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1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70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507" w:right="352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148631&amp;crc=C4D496F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2023-06-19T15:01:18Z</dcterms:created>
  <dcterms:modified xsi:type="dcterms:W3CDTF">2023-06-19T15:01:18Z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